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918" w:type="dxa"/>
        <w:tblLook w:val="0000"/>
      </w:tblPr>
      <w:tblGrid>
        <w:gridCol w:w="3510"/>
        <w:gridCol w:w="6390"/>
      </w:tblGrid>
      <w:tr w:rsidR="005642BC" w:rsidTr="00853219">
        <w:trPr>
          <w:trHeight w:val="1524"/>
        </w:trPr>
        <w:tc>
          <w:tcPr>
            <w:tcW w:w="3510" w:type="dxa"/>
          </w:tcPr>
          <w:p w:rsidR="00A618D4" w:rsidRDefault="00430CF5">
            <w:pPr>
              <w:pStyle w:val="Heading3"/>
              <w:rPr>
                <w:rFonts w:ascii="Times New Roman" w:hAnsi="Times New Roman"/>
                <w:sz w:val="26"/>
              </w:rPr>
            </w:pPr>
            <w:r w:rsidRPr="002A0A68">
              <w:rPr>
                <w:rFonts w:ascii="Times New Roman" w:hAnsi="Times New Roman"/>
                <w:sz w:val="26"/>
              </w:rPr>
              <w:t xml:space="preserve">LIÊN </w:t>
            </w:r>
            <w:r w:rsidRPr="002A0A68">
              <w:rPr>
                <w:rFonts w:ascii="Times New Roman" w:hAnsi="Times New Roman" w:hint="eastAsia"/>
                <w:sz w:val="26"/>
              </w:rPr>
              <w:t>Đ</w:t>
            </w:r>
            <w:r w:rsidRPr="002A0A68">
              <w:rPr>
                <w:rFonts w:ascii="Times New Roman" w:hAnsi="Times New Roman"/>
                <w:sz w:val="26"/>
              </w:rPr>
              <w:t>OÀN BÓNG</w:t>
            </w:r>
            <w:r w:rsidR="0012751C" w:rsidRPr="002A0A68">
              <w:rPr>
                <w:rFonts w:ascii="Times New Roman" w:hAnsi="Times New Roman"/>
                <w:sz w:val="26"/>
              </w:rPr>
              <w:t xml:space="preserve"> </w:t>
            </w:r>
            <w:r w:rsidR="0012751C" w:rsidRPr="002A0A68">
              <w:rPr>
                <w:rFonts w:ascii="Times New Roman" w:hAnsi="Times New Roman" w:hint="eastAsia"/>
                <w:sz w:val="26"/>
              </w:rPr>
              <w:t>Đ</w:t>
            </w:r>
            <w:r w:rsidR="0012751C" w:rsidRPr="002A0A68">
              <w:rPr>
                <w:rFonts w:ascii="Times New Roman" w:hAnsi="Times New Roman"/>
                <w:sz w:val="26"/>
              </w:rPr>
              <w:t xml:space="preserve">Á </w:t>
            </w:r>
          </w:p>
          <w:p w:rsidR="005642BC" w:rsidRPr="002A0A68" w:rsidRDefault="0012751C">
            <w:pPr>
              <w:pStyle w:val="Heading3"/>
              <w:rPr>
                <w:rFonts w:ascii="Times New Roman" w:hAnsi="Times New Roman"/>
                <w:sz w:val="26"/>
              </w:rPr>
            </w:pPr>
            <w:r w:rsidRPr="002A0A68">
              <w:rPr>
                <w:rFonts w:ascii="Times New Roman" w:hAnsi="Times New Roman"/>
                <w:sz w:val="26"/>
              </w:rPr>
              <w:t>VIỆT NAM</w:t>
            </w:r>
          </w:p>
          <w:p w:rsidR="005642BC" w:rsidRPr="00430CF5" w:rsidRDefault="00081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ko-KR"/>
              </w:rPr>
              <w:pict>
                <v:line id="_x0000_s1040" style="position:absolute;z-index:251657216" from="54.95pt,.85pt" to="110.45pt,.85pt"/>
              </w:pict>
            </w:r>
          </w:p>
        </w:tc>
        <w:tc>
          <w:tcPr>
            <w:tcW w:w="6390" w:type="dxa"/>
          </w:tcPr>
          <w:p w:rsidR="005642BC" w:rsidRPr="00E03DF9" w:rsidRDefault="0012751C">
            <w:pPr>
              <w:pStyle w:val="BodyText2"/>
              <w:ind w:left="-108" w:right="-108"/>
              <w:rPr>
                <w:rFonts w:ascii="Times New Roman" w:hAnsi="Times New Roman"/>
                <w:sz w:val="26"/>
              </w:rPr>
            </w:pPr>
            <w:r w:rsidRPr="00E03DF9">
              <w:rPr>
                <w:rFonts w:ascii="Times New Roman" w:hAnsi="Times New Roman"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03DF9">
                  <w:rPr>
                    <w:rFonts w:ascii="Times New Roman" w:hAnsi="Times New Roman"/>
                    <w:sz w:val="26"/>
                  </w:rPr>
                  <w:t>NAM</w:t>
                </w:r>
              </w:smartTag>
            </w:smartTag>
          </w:p>
          <w:p w:rsidR="005642BC" w:rsidRPr="00E03DF9" w:rsidRDefault="001275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E03DF9">
              <w:rPr>
                <w:rFonts w:ascii="Times New Roman" w:hAnsi="Times New Roman" w:hint="eastAsia"/>
                <w:b/>
                <w:bCs/>
                <w:sz w:val="26"/>
              </w:rPr>
              <w:t>Đ</w:t>
            </w:r>
            <w:r w:rsidRPr="00E03DF9">
              <w:rPr>
                <w:rFonts w:ascii="Times New Roman" w:hAnsi="Times New Roman"/>
                <w:b/>
                <w:bCs/>
                <w:sz w:val="26"/>
              </w:rPr>
              <w:t>ộc lập - Tự do - Hạnh phúc</w:t>
            </w:r>
          </w:p>
          <w:p w:rsidR="005642BC" w:rsidRPr="00430CF5" w:rsidRDefault="0008199B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ko-KR"/>
              </w:rPr>
              <w:pict>
                <v:line id="_x0000_s1043" style="position:absolute;left:0;text-align:left;z-index:251658240" from="83.6pt,4.75pt" to="228.35pt,4.75pt"/>
              </w:pict>
            </w:r>
          </w:p>
          <w:p w:rsidR="005642BC" w:rsidRPr="00CE5487" w:rsidRDefault="0012751C" w:rsidP="009040E9">
            <w:pPr>
              <w:pStyle w:val="Heading1"/>
              <w:rPr>
                <w:rFonts w:ascii="Times New Roman" w:hAnsi="Times New Roman"/>
                <w:szCs w:val="26"/>
              </w:rPr>
            </w:pPr>
            <w:r w:rsidRPr="00CE5487">
              <w:rPr>
                <w:rFonts w:ascii="Times New Roman" w:hAnsi="Times New Roman"/>
                <w:szCs w:val="26"/>
              </w:rPr>
              <w:t>Hà Nội, ngày</w:t>
            </w:r>
            <w:r w:rsidR="007B28A7" w:rsidRPr="00CE5487">
              <w:rPr>
                <w:rFonts w:ascii="Times New Roman" w:hAnsi="Times New Roman"/>
                <w:szCs w:val="26"/>
              </w:rPr>
              <w:t xml:space="preserve">      </w:t>
            </w:r>
            <w:r w:rsidRPr="00CE5487">
              <w:rPr>
                <w:rFonts w:ascii="Times New Roman" w:hAnsi="Times New Roman"/>
                <w:szCs w:val="26"/>
              </w:rPr>
              <w:t xml:space="preserve"> tháng</w:t>
            </w:r>
            <w:r w:rsidR="007B28A7" w:rsidRPr="00CE5487">
              <w:rPr>
                <w:rFonts w:ascii="Times New Roman" w:hAnsi="Times New Roman"/>
                <w:szCs w:val="26"/>
              </w:rPr>
              <w:t xml:space="preserve">    </w:t>
            </w:r>
            <w:r w:rsidRPr="00CE5487">
              <w:rPr>
                <w:rFonts w:ascii="Times New Roman" w:hAnsi="Times New Roman"/>
                <w:szCs w:val="26"/>
              </w:rPr>
              <w:t xml:space="preserve">  n</w:t>
            </w:r>
            <w:r w:rsidRPr="00CE5487">
              <w:rPr>
                <w:rFonts w:ascii="Times New Roman" w:hAnsi="Times New Roman" w:hint="eastAsia"/>
                <w:szCs w:val="26"/>
              </w:rPr>
              <w:t>ă</w:t>
            </w:r>
            <w:r w:rsidRPr="00CE5487">
              <w:rPr>
                <w:rFonts w:ascii="Times New Roman" w:hAnsi="Times New Roman"/>
                <w:szCs w:val="26"/>
              </w:rPr>
              <w:t>m 201</w:t>
            </w:r>
            <w:r w:rsidR="009040E9">
              <w:rPr>
                <w:rFonts w:ascii="Times New Roman" w:hAnsi="Times New Roman"/>
                <w:szCs w:val="26"/>
              </w:rPr>
              <w:t>7</w:t>
            </w:r>
          </w:p>
        </w:tc>
      </w:tr>
    </w:tbl>
    <w:p w:rsidR="00430CF5" w:rsidRPr="00E40037" w:rsidRDefault="003F41A6" w:rsidP="003F41A6">
      <w:pPr>
        <w:spacing w:line="36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E40037">
        <w:rPr>
          <w:rFonts w:ascii="Times New Roman" w:hAnsi="Times New Roman"/>
          <w:b/>
          <w:sz w:val="32"/>
          <w:szCs w:val="32"/>
        </w:rPr>
        <w:t>THÔNG BÁO</w:t>
      </w:r>
    </w:p>
    <w:p w:rsidR="00473F48" w:rsidRDefault="009040E9" w:rsidP="0082094F">
      <w:pPr>
        <w:spacing w:line="360" w:lineRule="atLeast"/>
        <w:ind w:left="810" w:right="2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V/v:S</w:t>
      </w:r>
      <w:r w:rsidR="00430CF5" w:rsidRPr="005D005F">
        <w:rPr>
          <w:rFonts w:ascii="Times New Roman" w:hAnsi="Times New Roman"/>
          <w:i/>
          <w:sz w:val="26"/>
          <w:szCs w:val="26"/>
        </w:rPr>
        <w:t xml:space="preserve">ửa đổi, bổ sung Điều lệ giải bóng đá </w:t>
      </w:r>
      <w:r>
        <w:rPr>
          <w:rFonts w:ascii="Times New Roman" w:hAnsi="Times New Roman"/>
          <w:i/>
          <w:sz w:val="26"/>
          <w:szCs w:val="26"/>
        </w:rPr>
        <w:t xml:space="preserve">Vô địch </w:t>
      </w:r>
      <w:r w:rsidR="00EE62D9" w:rsidRPr="005D005F">
        <w:rPr>
          <w:rFonts w:ascii="Times New Roman" w:hAnsi="Times New Roman"/>
          <w:i/>
          <w:sz w:val="26"/>
          <w:szCs w:val="26"/>
        </w:rPr>
        <w:t>U</w:t>
      </w:r>
      <w:r w:rsidR="00A26E00" w:rsidRPr="005D005F">
        <w:rPr>
          <w:rFonts w:ascii="Times New Roman" w:hAnsi="Times New Roman"/>
          <w:i/>
          <w:sz w:val="26"/>
          <w:szCs w:val="26"/>
        </w:rPr>
        <w:t>1</w:t>
      </w:r>
      <w:r w:rsidR="008072F1">
        <w:rPr>
          <w:rFonts w:ascii="Times New Roman" w:hAnsi="Times New Roman"/>
          <w:i/>
          <w:sz w:val="26"/>
          <w:szCs w:val="26"/>
        </w:rPr>
        <w:t>9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430CF5" w:rsidRPr="005D005F">
        <w:rPr>
          <w:rFonts w:ascii="Times New Roman" w:hAnsi="Times New Roman"/>
          <w:i/>
          <w:sz w:val="26"/>
          <w:szCs w:val="26"/>
        </w:rPr>
        <w:t>Quốc gia</w:t>
      </w:r>
      <w:r w:rsidR="00A26E00" w:rsidRPr="005D005F">
        <w:rPr>
          <w:rFonts w:ascii="Times New Roman" w:hAnsi="Times New Roman"/>
          <w:i/>
          <w:sz w:val="26"/>
          <w:szCs w:val="26"/>
        </w:rPr>
        <w:t xml:space="preserve"> </w:t>
      </w:r>
      <w:r w:rsidR="008072F1">
        <w:rPr>
          <w:rFonts w:ascii="Times New Roman" w:hAnsi="Times New Roman"/>
          <w:i/>
          <w:sz w:val="26"/>
          <w:szCs w:val="26"/>
        </w:rPr>
        <w:t>2018</w:t>
      </w:r>
    </w:p>
    <w:p w:rsidR="0082094F" w:rsidRPr="0082094F" w:rsidRDefault="0008199B" w:rsidP="0082094F">
      <w:pPr>
        <w:spacing w:line="360" w:lineRule="atLeast"/>
        <w:ind w:left="810" w:right="-27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17.25pt;margin-top:5.9pt;width:87.75pt;height:0;z-index:251659264" o:connectortype="straight"/>
        </w:pict>
      </w:r>
    </w:p>
    <w:p w:rsidR="003B59DA" w:rsidRDefault="00807105" w:rsidP="00C92C74">
      <w:pPr>
        <w:numPr>
          <w:ilvl w:val="0"/>
          <w:numId w:val="15"/>
        </w:numPr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82094F">
        <w:rPr>
          <w:rFonts w:ascii="Times New Roman" w:hAnsi="Times New Roman"/>
          <w:sz w:val="28"/>
          <w:szCs w:val="28"/>
        </w:rPr>
        <w:t xml:space="preserve">Sau khi </w:t>
      </w:r>
      <w:r w:rsidR="00B479A0" w:rsidRPr="0082094F">
        <w:rPr>
          <w:rFonts w:ascii="Times New Roman" w:hAnsi="Times New Roman"/>
          <w:sz w:val="28"/>
          <w:szCs w:val="28"/>
        </w:rPr>
        <w:t xml:space="preserve">ban hành Điều lệ giải bóng đá </w:t>
      </w:r>
      <w:r w:rsidR="009040E9" w:rsidRPr="0082094F">
        <w:rPr>
          <w:rFonts w:ascii="Times New Roman" w:hAnsi="Times New Roman"/>
          <w:sz w:val="28"/>
          <w:szCs w:val="28"/>
        </w:rPr>
        <w:t xml:space="preserve">Vô địch </w:t>
      </w:r>
      <w:r w:rsidR="008C227F">
        <w:rPr>
          <w:rFonts w:ascii="Times New Roman" w:hAnsi="Times New Roman"/>
          <w:sz w:val="28"/>
          <w:szCs w:val="28"/>
        </w:rPr>
        <w:t>U1</w:t>
      </w:r>
      <w:r w:rsidR="008072F1">
        <w:rPr>
          <w:rFonts w:ascii="Times New Roman" w:hAnsi="Times New Roman"/>
          <w:sz w:val="28"/>
          <w:szCs w:val="28"/>
        </w:rPr>
        <w:t>9</w:t>
      </w:r>
      <w:r w:rsidR="00B479A0" w:rsidRPr="0082094F">
        <w:rPr>
          <w:rFonts w:ascii="Times New Roman" w:hAnsi="Times New Roman"/>
          <w:sz w:val="28"/>
          <w:szCs w:val="28"/>
        </w:rPr>
        <w:t xml:space="preserve"> Quốc</w:t>
      </w:r>
      <w:r w:rsidR="003F6649" w:rsidRPr="0082094F">
        <w:rPr>
          <w:rFonts w:ascii="Times New Roman" w:hAnsi="Times New Roman"/>
          <w:sz w:val="28"/>
          <w:szCs w:val="28"/>
        </w:rPr>
        <w:t xml:space="preserve"> gia</w:t>
      </w:r>
      <w:r w:rsidR="008072F1">
        <w:rPr>
          <w:rFonts w:ascii="Times New Roman" w:hAnsi="Times New Roman"/>
          <w:sz w:val="28"/>
          <w:szCs w:val="28"/>
        </w:rPr>
        <w:t xml:space="preserve"> 2018</w:t>
      </w:r>
      <w:r w:rsidR="00B479A0" w:rsidRPr="0082094F">
        <w:rPr>
          <w:rFonts w:ascii="Times New Roman" w:hAnsi="Times New Roman"/>
          <w:sz w:val="28"/>
          <w:szCs w:val="28"/>
        </w:rPr>
        <w:t>, Liên</w:t>
      </w:r>
      <w:r w:rsidR="009C79C3" w:rsidRPr="0082094F">
        <w:rPr>
          <w:rFonts w:ascii="Times New Roman" w:hAnsi="Times New Roman"/>
          <w:sz w:val="28"/>
          <w:szCs w:val="28"/>
        </w:rPr>
        <w:t xml:space="preserve"> đoàn bóng đá Việt Nam </w:t>
      </w:r>
      <w:r w:rsidR="00B479A0" w:rsidRPr="0082094F">
        <w:rPr>
          <w:rFonts w:ascii="Times New Roman" w:hAnsi="Times New Roman"/>
          <w:sz w:val="28"/>
          <w:szCs w:val="28"/>
        </w:rPr>
        <w:t>đã nhận được công văn xin khôn</w:t>
      </w:r>
      <w:r w:rsidR="003F6649" w:rsidRPr="0082094F">
        <w:rPr>
          <w:rFonts w:ascii="Times New Roman" w:hAnsi="Times New Roman"/>
          <w:sz w:val="28"/>
          <w:szCs w:val="28"/>
        </w:rPr>
        <w:t xml:space="preserve">g tiếp tục tham dự giải của </w:t>
      </w:r>
      <w:r w:rsidR="00CA0FD8" w:rsidRPr="0082094F">
        <w:rPr>
          <w:rFonts w:ascii="Times New Roman" w:hAnsi="Times New Roman"/>
          <w:sz w:val="28"/>
          <w:szCs w:val="28"/>
        </w:rPr>
        <w:t xml:space="preserve">đội </w:t>
      </w:r>
      <w:r w:rsidR="008C227F">
        <w:rPr>
          <w:rFonts w:ascii="Times New Roman" w:hAnsi="Times New Roman"/>
          <w:sz w:val="28"/>
          <w:szCs w:val="28"/>
        </w:rPr>
        <w:t>U1</w:t>
      </w:r>
      <w:r w:rsidR="008072F1">
        <w:rPr>
          <w:rFonts w:ascii="Times New Roman" w:hAnsi="Times New Roman"/>
          <w:sz w:val="28"/>
          <w:szCs w:val="28"/>
        </w:rPr>
        <w:t>9</w:t>
      </w:r>
      <w:r w:rsidR="008C227F">
        <w:rPr>
          <w:rFonts w:ascii="Times New Roman" w:hAnsi="Times New Roman"/>
          <w:sz w:val="28"/>
          <w:szCs w:val="28"/>
        </w:rPr>
        <w:t xml:space="preserve">: </w:t>
      </w:r>
      <w:r w:rsidR="008F1B5A">
        <w:rPr>
          <w:rFonts w:ascii="Times New Roman" w:hAnsi="Times New Roman"/>
          <w:sz w:val="28"/>
          <w:szCs w:val="28"/>
        </w:rPr>
        <w:t>Vĩnh Long</w:t>
      </w:r>
      <w:r w:rsidR="009040E9" w:rsidRPr="0082094F">
        <w:rPr>
          <w:rFonts w:ascii="Times New Roman" w:hAnsi="Times New Roman"/>
          <w:sz w:val="28"/>
          <w:szCs w:val="28"/>
        </w:rPr>
        <w:t>.</w:t>
      </w:r>
      <w:r w:rsidR="00B479A0" w:rsidRPr="0082094F">
        <w:rPr>
          <w:rFonts w:ascii="Times New Roman" w:hAnsi="Times New Roman"/>
          <w:sz w:val="28"/>
          <w:szCs w:val="28"/>
        </w:rPr>
        <w:t xml:space="preserve"> Căn cứ vào đề nghị củ</w:t>
      </w:r>
      <w:r w:rsidR="00803D22">
        <w:rPr>
          <w:rFonts w:ascii="Times New Roman" w:hAnsi="Times New Roman"/>
          <w:sz w:val="28"/>
          <w:szCs w:val="28"/>
        </w:rPr>
        <w:t xml:space="preserve">a các đội, </w:t>
      </w:r>
      <w:r w:rsidR="00D47F50" w:rsidRPr="0082094F">
        <w:rPr>
          <w:rFonts w:ascii="Times New Roman" w:hAnsi="Times New Roman"/>
          <w:sz w:val="28"/>
          <w:szCs w:val="28"/>
        </w:rPr>
        <w:t>Liên đoàn bóng đá Việt Nam</w:t>
      </w:r>
      <w:r w:rsidR="00C92C74" w:rsidRPr="0082094F">
        <w:rPr>
          <w:rFonts w:ascii="Times New Roman" w:hAnsi="Times New Roman"/>
          <w:sz w:val="28"/>
          <w:szCs w:val="28"/>
        </w:rPr>
        <w:t xml:space="preserve"> c</w:t>
      </w:r>
      <w:r w:rsidR="003F6649" w:rsidRPr="0082094F">
        <w:rPr>
          <w:rFonts w:ascii="Times New Roman" w:hAnsi="Times New Roman"/>
          <w:sz w:val="28"/>
          <w:szCs w:val="28"/>
        </w:rPr>
        <w:t>hấp thuận cho</w:t>
      </w:r>
      <w:r w:rsidR="009040E9" w:rsidRPr="0082094F">
        <w:rPr>
          <w:rFonts w:ascii="Times New Roman" w:hAnsi="Times New Roman"/>
          <w:sz w:val="28"/>
          <w:szCs w:val="28"/>
        </w:rPr>
        <w:t xml:space="preserve"> </w:t>
      </w:r>
      <w:r w:rsidR="008F1B5A">
        <w:rPr>
          <w:rFonts w:ascii="Times New Roman" w:hAnsi="Times New Roman"/>
          <w:sz w:val="28"/>
          <w:szCs w:val="28"/>
        </w:rPr>
        <w:t>Vĩnh Long không tham dự giải</w:t>
      </w:r>
      <w:r w:rsidR="00803D22">
        <w:rPr>
          <w:rFonts w:ascii="Times New Roman" w:hAnsi="Times New Roman"/>
          <w:sz w:val="28"/>
          <w:szCs w:val="28"/>
        </w:rPr>
        <w:t>.</w:t>
      </w:r>
    </w:p>
    <w:p w:rsidR="008C227F" w:rsidRDefault="008C227F" w:rsidP="00C92C74">
      <w:pPr>
        <w:numPr>
          <w:ilvl w:val="0"/>
          <w:numId w:val="15"/>
        </w:numPr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Theo đề nghị của </w:t>
      </w:r>
      <w:r w:rsidR="00D11E71">
        <w:rPr>
          <w:rFonts w:ascii="Times New Roman" w:hAnsi="Times New Roman"/>
          <w:sz w:val="28"/>
          <w:szCs w:val="28"/>
        </w:rPr>
        <w:t>Công ty TNHH MTV bóng đá Quảng Ninh</w:t>
      </w:r>
      <w:r w:rsidR="00803D22">
        <w:rPr>
          <w:rFonts w:ascii="Times New Roman" w:hAnsi="Times New Roman"/>
          <w:sz w:val="28"/>
          <w:szCs w:val="28"/>
        </w:rPr>
        <w:t>, Liên đoàn bóng đá Việt Nam chấp thuận cho đội bóng đá U1</w:t>
      </w:r>
      <w:r w:rsidR="00D11E71">
        <w:rPr>
          <w:rFonts w:ascii="Times New Roman" w:hAnsi="Times New Roman"/>
          <w:sz w:val="28"/>
          <w:szCs w:val="28"/>
        </w:rPr>
        <w:t>9</w:t>
      </w:r>
      <w:r w:rsidR="00803D22">
        <w:rPr>
          <w:rFonts w:ascii="Times New Roman" w:hAnsi="Times New Roman"/>
          <w:sz w:val="28"/>
          <w:szCs w:val="28"/>
        </w:rPr>
        <w:t xml:space="preserve"> </w:t>
      </w:r>
      <w:r w:rsidR="00D11E71">
        <w:rPr>
          <w:rFonts w:ascii="Times New Roman" w:hAnsi="Times New Roman"/>
          <w:sz w:val="28"/>
          <w:szCs w:val="28"/>
        </w:rPr>
        <w:t>Quảng Ninh</w:t>
      </w:r>
      <w:r w:rsidR="00803D22">
        <w:rPr>
          <w:rFonts w:ascii="Times New Roman" w:hAnsi="Times New Roman"/>
          <w:sz w:val="28"/>
          <w:szCs w:val="28"/>
        </w:rPr>
        <w:t xml:space="preserve"> đăng ký tham dự giải.</w:t>
      </w:r>
    </w:p>
    <w:p w:rsidR="00803D22" w:rsidRPr="0082094F" w:rsidRDefault="008C25CA" w:rsidP="00C92C74">
      <w:pPr>
        <w:numPr>
          <w:ilvl w:val="0"/>
          <w:numId w:val="15"/>
        </w:numPr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Theo đề nghị của Trun</w:t>
      </w:r>
      <w:r w:rsidR="00FA4B70">
        <w:rPr>
          <w:rFonts w:ascii="Times New Roman" w:hAnsi="Times New Roman"/>
          <w:sz w:val="28"/>
          <w:szCs w:val="28"/>
        </w:rPr>
        <w:t>g tâm thể dục thể thao Đồng Nai,</w:t>
      </w:r>
      <w:r w:rsidR="009F1E5A">
        <w:rPr>
          <w:rFonts w:ascii="Times New Roman" w:hAnsi="Times New Roman"/>
          <w:sz w:val="28"/>
          <w:szCs w:val="28"/>
        </w:rPr>
        <w:t xml:space="preserve"> Liên đoàn bóng đá Việt Nam chấp thuận điều chuyển đội U19 Đồng Nai thi đấu tại bảng D thay vì bảng C như Điều lệ đã ban hành.</w:t>
      </w:r>
    </w:p>
    <w:p w:rsidR="00CA0FD8" w:rsidRPr="0082094F" w:rsidRDefault="003B59DA" w:rsidP="00C92C74">
      <w:pPr>
        <w:pStyle w:val="ListParagraph"/>
        <w:numPr>
          <w:ilvl w:val="0"/>
          <w:numId w:val="15"/>
        </w:numPr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82094F">
        <w:rPr>
          <w:rFonts w:ascii="Times New Roman" w:hAnsi="Times New Roman"/>
          <w:sz w:val="28"/>
          <w:szCs w:val="28"/>
        </w:rPr>
        <w:t xml:space="preserve">Liên đoàn bóng đá Việt Nam </w:t>
      </w:r>
      <w:r w:rsidR="002845CE" w:rsidRPr="0082094F">
        <w:rPr>
          <w:rFonts w:ascii="Times New Roman" w:hAnsi="Times New Roman" w:cs="Arial"/>
          <w:sz w:val="28"/>
          <w:szCs w:val="28"/>
        </w:rPr>
        <w:t>đ</w:t>
      </w:r>
      <w:r w:rsidR="002845CE" w:rsidRPr="0082094F">
        <w:rPr>
          <w:rFonts w:ascii="Times New Roman" w:hAnsi="Times New Roman" w:cs=".VnTime"/>
          <w:sz w:val="28"/>
          <w:szCs w:val="28"/>
        </w:rPr>
        <w:t>i</w:t>
      </w:r>
      <w:r w:rsidR="002845CE" w:rsidRPr="0082094F">
        <w:rPr>
          <w:rFonts w:ascii="Times New Roman" w:hAnsi="Times New Roman" w:cs="Arial"/>
          <w:sz w:val="28"/>
          <w:szCs w:val="28"/>
        </w:rPr>
        <w:t>ề</w:t>
      </w:r>
      <w:r w:rsidR="002845CE" w:rsidRPr="0082094F">
        <w:rPr>
          <w:rFonts w:ascii="Times New Roman" w:hAnsi="Times New Roman" w:cs=".VnTime"/>
          <w:sz w:val="28"/>
          <w:szCs w:val="28"/>
        </w:rPr>
        <w:t>u ch</w:t>
      </w:r>
      <w:r w:rsidR="002845CE" w:rsidRPr="0082094F">
        <w:rPr>
          <w:rFonts w:ascii="Times New Roman" w:hAnsi="Times New Roman" w:cs="Arial"/>
          <w:sz w:val="28"/>
          <w:szCs w:val="28"/>
        </w:rPr>
        <w:t>ỉ</w:t>
      </w:r>
      <w:r w:rsidR="002845CE" w:rsidRPr="0082094F">
        <w:rPr>
          <w:rFonts w:ascii="Times New Roman" w:hAnsi="Times New Roman" w:cs=".VnTime"/>
          <w:sz w:val="28"/>
          <w:szCs w:val="28"/>
        </w:rPr>
        <w:t>nh, s</w:t>
      </w:r>
      <w:r w:rsidR="00D47F50" w:rsidRPr="0082094F">
        <w:rPr>
          <w:rFonts w:ascii="Times New Roman" w:hAnsi="Times New Roman"/>
          <w:sz w:val="28"/>
          <w:szCs w:val="28"/>
        </w:rPr>
        <w:t xml:space="preserve">ố lượng và thành phần các đội bóng tham gia thi đấu tại </w:t>
      </w:r>
      <w:r w:rsidR="00D11E71">
        <w:rPr>
          <w:rFonts w:ascii="Times New Roman" w:hAnsi="Times New Roman"/>
          <w:sz w:val="28"/>
          <w:szCs w:val="28"/>
        </w:rPr>
        <w:t>các bảng</w:t>
      </w:r>
      <w:r w:rsidR="00803D22">
        <w:rPr>
          <w:rFonts w:ascii="Times New Roman" w:hAnsi="Times New Roman"/>
          <w:sz w:val="28"/>
          <w:szCs w:val="28"/>
        </w:rPr>
        <w:t xml:space="preserve">, </w:t>
      </w:r>
      <w:r w:rsidR="00D47F50" w:rsidRPr="0082094F">
        <w:rPr>
          <w:rFonts w:ascii="Times New Roman" w:hAnsi="Times New Roman"/>
          <w:sz w:val="28"/>
          <w:szCs w:val="28"/>
        </w:rPr>
        <w:t>cụ thể như sau:</w:t>
      </w:r>
      <w:r w:rsidR="009C79C3" w:rsidRPr="0082094F">
        <w:rPr>
          <w:rFonts w:ascii="Times New Roman" w:hAnsi="Times New Roman"/>
          <w:sz w:val="28"/>
          <w:szCs w:val="28"/>
        </w:rPr>
        <w:t xml:space="preserve"> </w:t>
      </w:r>
    </w:p>
    <w:p w:rsidR="003B59DA" w:rsidRPr="0082094F" w:rsidRDefault="003B59DA" w:rsidP="00C92C74">
      <w:pPr>
        <w:pStyle w:val="ListParagraph"/>
        <w:numPr>
          <w:ilvl w:val="0"/>
          <w:numId w:val="12"/>
        </w:numPr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82094F">
        <w:rPr>
          <w:rFonts w:ascii="Times New Roman" w:hAnsi="Times New Roman"/>
          <w:b/>
          <w:sz w:val="28"/>
          <w:szCs w:val="28"/>
        </w:rPr>
        <w:t xml:space="preserve">Bảng </w:t>
      </w:r>
      <w:r w:rsidR="00D11E71">
        <w:rPr>
          <w:rFonts w:ascii="Times New Roman" w:hAnsi="Times New Roman"/>
          <w:b/>
          <w:sz w:val="28"/>
          <w:szCs w:val="28"/>
        </w:rPr>
        <w:t>A</w:t>
      </w:r>
      <w:r w:rsidRPr="0082094F">
        <w:rPr>
          <w:rFonts w:ascii="Times New Roman" w:hAnsi="Times New Roman"/>
          <w:b/>
          <w:sz w:val="28"/>
          <w:szCs w:val="28"/>
        </w:rPr>
        <w:t xml:space="preserve">: </w:t>
      </w:r>
      <w:r w:rsidRPr="0082094F">
        <w:rPr>
          <w:rFonts w:ascii="Times New Roman" w:hAnsi="Times New Roman"/>
          <w:sz w:val="28"/>
          <w:szCs w:val="28"/>
        </w:rPr>
        <w:t>Do</w:t>
      </w:r>
      <w:r w:rsidRPr="0082094F">
        <w:rPr>
          <w:rFonts w:ascii="Times New Roman" w:hAnsi="Times New Roman"/>
          <w:b/>
          <w:sz w:val="28"/>
          <w:szCs w:val="28"/>
        </w:rPr>
        <w:t xml:space="preserve"> </w:t>
      </w:r>
      <w:r w:rsidR="00D11E71">
        <w:rPr>
          <w:rFonts w:ascii="Times New Roman" w:hAnsi="Times New Roman"/>
          <w:b/>
          <w:sz w:val="28"/>
          <w:szCs w:val="28"/>
        </w:rPr>
        <w:t>Trung tâm thể thao Viettel</w:t>
      </w:r>
      <w:r w:rsidRPr="0082094F">
        <w:rPr>
          <w:rFonts w:ascii="Times New Roman" w:hAnsi="Times New Roman"/>
          <w:b/>
          <w:sz w:val="28"/>
          <w:szCs w:val="28"/>
        </w:rPr>
        <w:t xml:space="preserve"> </w:t>
      </w:r>
      <w:r w:rsidRPr="0082094F">
        <w:rPr>
          <w:rFonts w:ascii="Times New Roman" w:hAnsi="Times New Roman"/>
          <w:sz w:val="28"/>
          <w:szCs w:val="28"/>
        </w:rPr>
        <w:t xml:space="preserve">đăng cai tổ chức gồm </w:t>
      </w:r>
      <w:r w:rsidRPr="0082094F">
        <w:rPr>
          <w:rFonts w:ascii="Times New Roman" w:hAnsi="Times New Roman"/>
          <w:b/>
          <w:sz w:val="28"/>
          <w:szCs w:val="28"/>
        </w:rPr>
        <w:t>0</w:t>
      </w:r>
      <w:r w:rsidR="00D11E71">
        <w:rPr>
          <w:rFonts w:ascii="Times New Roman" w:hAnsi="Times New Roman"/>
          <w:b/>
          <w:sz w:val="28"/>
          <w:szCs w:val="28"/>
        </w:rPr>
        <w:t>6</w:t>
      </w:r>
      <w:r w:rsidRPr="0082094F">
        <w:rPr>
          <w:rFonts w:ascii="Times New Roman" w:hAnsi="Times New Roman"/>
          <w:sz w:val="28"/>
          <w:szCs w:val="28"/>
        </w:rPr>
        <w:t xml:space="preserve"> đội</w:t>
      </w:r>
      <w:r w:rsidR="00D11E71">
        <w:rPr>
          <w:rFonts w:ascii="Times New Roman" w:hAnsi="Times New Roman"/>
          <w:sz w:val="28"/>
          <w:szCs w:val="28"/>
        </w:rPr>
        <w:t>: Viettel, Công An Nhân Dân, Hà Nội, Nam Định, PVF và Quảng Ninh</w:t>
      </w:r>
      <w:r w:rsidR="006F0C8D">
        <w:rPr>
          <w:rFonts w:ascii="Times New Roman" w:hAnsi="Times New Roman"/>
          <w:sz w:val="28"/>
          <w:szCs w:val="28"/>
        </w:rPr>
        <w:t>.</w:t>
      </w:r>
    </w:p>
    <w:p w:rsidR="003B59DA" w:rsidRDefault="003B59DA" w:rsidP="00C92C74">
      <w:pPr>
        <w:pStyle w:val="ListParagraph"/>
        <w:numPr>
          <w:ilvl w:val="0"/>
          <w:numId w:val="12"/>
        </w:numPr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82094F">
        <w:rPr>
          <w:rFonts w:ascii="Times New Roman" w:hAnsi="Times New Roman"/>
          <w:b/>
          <w:sz w:val="28"/>
          <w:szCs w:val="28"/>
        </w:rPr>
        <w:t>Bảng C:</w:t>
      </w:r>
      <w:r w:rsidRPr="0082094F">
        <w:rPr>
          <w:rFonts w:ascii="Times New Roman" w:hAnsi="Times New Roman"/>
          <w:sz w:val="28"/>
          <w:szCs w:val="28"/>
        </w:rPr>
        <w:t xml:space="preserve"> Do </w:t>
      </w:r>
      <w:r w:rsidRPr="0082094F">
        <w:rPr>
          <w:rFonts w:ascii="Times New Roman" w:hAnsi="Times New Roman"/>
          <w:b/>
          <w:sz w:val="28"/>
          <w:szCs w:val="28"/>
        </w:rPr>
        <w:t>Công ty cổ phần thể thao Hoàng Anh Gia Lai</w:t>
      </w:r>
      <w:r w:rsidRPr="0082094F">
        <w:rPr>
          <w:rFonts w:ascii="Times New Roman" w:hAnsi="Times New Roman"/>
          <w:sz w:val="28"/>
          <w:szCs w:val="28"/>
        </w:rPr>
        <w:t xml:space="preserve"> đăng cai tổ chức gồm </w:t>
      </w:r>
      <w:r w:rsidR="008C25CA">
        <w:rPr>
          <w:rFonts w:ascii="Times New Roman" w:hAnsi="Times New Roman"/>
          <w:b/>
          <w:sz w:val="28"/>
          <w:szCs w:val="28"/>
        </w:rPr>
        <w:t>05</w:t>
      </w:r>
      <w:r w:rsidR="00E17266" w:rsidRPr="0082094F">
        <w:rPr>
          <w:rFonts w:ascii="Times New Roman" w:hAnsi="Times New Roman"/>
          <w:sz w:val="28"/>
          <w:szCs w:val="28"/>
        </w:rPr>
        <w:t xml:space="preserve"> đội: Hoàng Anh Gia Lai, Đắk Lắ</w:t>
      </w:r>
      <w:r w:rsidRPr="0082094F">
        <w:rPr>
          <w:rFonts w:ascii="Times New Roman" w:hAnsi="Times New Roman"/>
          <w:sz w:val="28"/>
          <w:szCs w:val="28"/>
        </w:rPr>
        <w:t>k</w:t>
      </w:r>
      <w:r w:rsidR="009F1E5A">
        <w:rPr>
          <w:rFonts w:ascii="Times New Roman" w:hAnsi="Times New Roman"/>
          <w:sz w:val="28"/>
          <w:szCs w:val="28"/>
        </w:rPr>
        <w:t xml:space="preserve">, </w:t>
      </w:r>
      <w:r w:rsidR="00803D22">
        <w:rPr>
          <w:rFonts w:ascii="Times New Roman" w:hAnsi="Times New Roman"/>
          <w:sz w:val="28"/>
          <w:szCs w:val="28"/>
        </w:rPr>
        <w:t>Khánh Hòa, Bình Định</w:t>
      </w:r>
      <w:r w:rsidR="009F1E5A">
        <w:rPr>
          <w:rFonts w:ascii="Times New Roman" w:hAnsi="Times New Roman"/>
          <w:sz w:val="28"/>
          <w:szCs w:val="28"/>
        </w:rPr>
        <w:t>, TPHCM</w:t>
      </w:r>
      <w:r w:rsidR="00803D22">
        <w:rPr>
          <w:rFonts w:ascii="Times New Roman" w:hAnsi="Times New Roman"/>
          <w:sz w:val="28"/>
          <w:szCs w:val="28"/>
        </w:rPr>
        <w:t>.</w:t>
      </w:r>
    </w:p>
    <w:p w:rsidR="009F1E5A" w:rsidRPr="0082094F" w:rsidRDefault="009F1E5A" w:rsidP="00C92C74">
      <w:pPr>
        <w:pStyle w:val="ListParagraph"/>
        <w:numPr>
          <w:ilvl w:val="0"/>
          <w:numId w:val="12"/>
        </w:numPr>
        <w:spacing w:before="120" w:after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Bảng D:</w:t>
      </w:r>
      <w:r>
        <w:rPr>
          <w:rFonts w:ascii="Times New Roman" w:hAnsi="Times New Roman"/>
          <w:sz w:val="28"/>
          <w:szCs w:val="28"/>
        </w:rPr>
        <w:t xml:space="preserve"> Do </w:t>
      </w:r>
      <w:r w:rsidRPr="0070355E">
        <w:rPr>
          <w:rFonts w:ascii="Times New Roman" w:hAnsi="Times New Roman"/>
          <w:b/>
          <w:sz w:val="28"/>
          <w:szCs w:val="28"/>
        </w:rPr>
        <w:t>Công ty cổ phần thể thao bóng đá Bình Dương</w:t>
      </w:r>
      <w:r w:rsidR="0070355E">
        <w:rPr>
          <w:rFonts w:ascii="Times New Roman" w:hAnsi="Times New Roman"/>
          <w:sz w:val="28"/>
          <w:szCs w:val="28"/>
        </w:rPr>
        <w:t xml:space="preserve"> đăng cai tổ chức Lượt đi và </w:t>
      </w:r>
      <w:r w:rsidRPr="0070355E">
        <w:rPr>
          <w:rFonts w:ascii="Times New Roman" w:hAnsi="Times New Roman"/>
          <w:b/>
          <w:sz w:val="28"/>
          <w:szCs w:val="28"/>
        </w:rPr>
        <w:t>Công ty cổ phần phát triển bóng đá Long An</w:t>
      </w:r>
      <w:r>
        <w:rPr>
          <w:rFonts w:ascii="Times New Roman" w:hAnsi="Times New Roman"/>
          <w:sz w:val="28"/>
          <w:szCs w:val="28"/>
        </w:rPr>
        <w:t xml:space="preserve"> đăng cai Lượt về, gồm </w:t>
      </w:r>
      <w:r w:rsidR="0070355E" w:rsidRPr="0070355E">
        <w:rPr>
          <w:rFonts w:ascii="Times New Roman" w:hAnsi="Times New Roman"/>
          <w:b/>
          <w:sz w:val="28"/>
          <w:szCs w:val="28"/>
        </w:rPr>
        <w:t>0</w:t>
      </w:r>
      <w:r w:rsidRPr="0070355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đội: Bình Dương, Cần Thơ, Đồng Tháp, Long An, Tây Ninh và Đồng Nai.</w:t>
      </w:r>
    </w:p>
    <w:p w:rsidR="00C92C74" w:rsidRPr="00E17266" w:rsidRDefault="00C92C74" w:rsidP="00C92C74">
      <w:pPr>
        <w:pStyle w:val="ListParagraph"/>
        <w:spacing w:line="320" w:lineRule="atLeast"/>
        <w:ind w:left="1080"/>
        <w:jc w:val="both"/>
        <w:rPr>
          <w:rFonts w:ascii="Times New Roman" w:hAnsi="Times New Roman"/>
          <w:sz w:val="26"/>
          <w:szCs w:val="26"/>
        </w:rPr>
      </w:pPr>
    </w:p>
    <w:tbl>
      <w:tblPr>
        <w:tblW w:w="9357" w:type="dxa"/>
        <w:tblInd w:w="1101" w:type="dxa"/>
        <w:tblLook w:val="01E0"/>
      </w:tblPr>
      <w:tblGrid>
        <w:gridCol w:w="4317"/>
        <w:gridCol w:w="5040"/>
      </w:tblGrid>
      <w:tr w:rsidR="005642BC" w:rsidTr="00803D22">
        <w:trPr>
          <w:trHeight w:val="2310"/>
        </w:trPr>
        <w:tc>
          <w:tcPr>
            <w:tcW w:w="4317" w:type="dxa"/>
          </w:tcPr>
          <w:p w:rsidR="005642BC" w:rsidRDefault="005642BC">
            <w:pPr>
              <w:rPr>
                <w:rFonts w:ascii=".VnTimeH" w:hAnsi=".VnTimeH"/>
                <w:sz w:val="22"/>
                <w:szCs w:val="22"/>
              </w:rPr>
            </w:pPr>
          </w:p>
          <w:p w:rsidR="007524CD" w:rsidRPr="009D2802" w:rsidRDefault="007524CD" w:rsidP="007524CD">
            <w:pPr>
              <w:spacing w:line="360" w:lineRule="atLeast"/>
              <w:rPr>
                <w:rFonts w:ascii="Times New Roman" w:hAnsi="Times New Roman"/>
                <w:b/>
                <w:i/>
              </w:rPr>
            </w:pPr>
            <w:r w:rsidRPr="009D2802">
              <w:rPr>
                <w:rFonts w:ascii="Times New Roman" w:hAnsi="Times New Roman"/>
                <w:b/>
                <w:i/>
              </w:rPr>
              <w:t>Nơi nhận:</w:t>
            </w:r>
          </w:p>
          <w:p w:rsidR="007524CD" w:rsidRPr="00A26E00" w:rsidRDefault="007524CD" w:rsidP="007524CD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r w:rsidR="00DB121E" w:rsidRPr="00A26E00">
              <w:rPr>
                <w:rFonts w:ascii="Times New Roman" w:hAnsi="Times New Roman"/>
                <w:sz w:val="22"/>
                <w:szCs w:val="22"/>
              </w:rPr>
              <w:t>Các thành viên tham dự giải;</w:t>
            </w:r>
          </w:p>
          <w:p w:rsidR="007524CD" w:rsidRPr="00A26E00" w:rsidRDefault="007524CD" w:rsidP="007524CD">
            <w:pPr>
              <w:spacing w:line="360" w:lineRule="atLeast"/>
              <w:rPr>
                <w:rFonts w:ascii="Times New Roman" w:hAnsi="Times New Roman"/>
                <w:sz w:val="22"/>
                <w:szCs w:val="22"/>
              </w:rPr>
            </w:pPr>
            <w:r w:rsidRPr="00A26E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DB121E" w:rsidRPr="00A26E00">
              <w:rPr>
                <w:rFonts w:ascii="Times New Roman" w:hAnsi="Times New Roman"/>
                <w:sz w:val="22"/>
                <w:szCs w:val="22"/>
              </w:rPr>
              <w:t>Lãnh đạo LĐBĐVN (để b/c);</w:t>
            </w:r>
          </w:p>
          <w:p w:rsidR="005642BC" w:rsidRPr="007524CD" w:rsidRDefault="007524CD" w:rsidP="007524CD">
            <w:pPr>
              <w:spacing w:line="360" w:lineRule="atLeast"/>
              <w:rPr>
                <w:rFonts w:ascii=".VnTimeH" w:hAnsi=".VnTimeH"/>
                <w:i/>
                <w:sz w:val="22"/>
                <w:szCs w:val="22"/>
                <w:u w:val="single"/>
              </w:rPr>
            </w:pPr>
            <w:r w:rsidRPr="00A26E00">
              <w:rPr>
                <w:rFonts w:ascii="Times New Roman" w:hAnsi="Times New Roman"/>
                <w:sz w:val="22"/>
                <w:szCs w:val="22"/>
              </w:rPr>
              <w:t>- Lưu VP, TCTĐ.</w:t>
            </w:r>
          </w:p>
        </w:tc>
        <w:tc>
          <w:tcPr>
            <w:tcW w:w="5040" w:type="dxa"/>
          </w:tcPr>
          <w:p w:rsidR="005642BC" w:rsidRDefault="007524CD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C501E">
              <w:rPr>
                <w:rFonts w:ascii="Times New Roman" w:hAnsi="Times New Roman"/>
                <w:b/>
                <w:sz w:val="28"/>
                <w:szCs w:val="26"/>
              </w:rPr>
              <w:t>TỔNG TH</w:t>
            </w:r>
            <w:r w:rsidRPr="000C501E">
              <w:rPr>
                <w:rFonts w:ascii="Times New Roman" w:hAnsi="Times New Roman" w:hint="eastAsia"/>
                <w:b/>
                <w:sz w:val="28"/>
                <w:szCs w:val="26"/>
              </w:rPr>
              <w:t>Ư</w:t>
            </w:r>
            <w:r w:rsidRPr="000C501E">
              <w:rPr>
                <w:rFonts w:ascii="Times New Roman" w:hAnsi="Times New Roman"/>
                <w:b/>
                <w:sz w:val="28"/>
                <w:szCs w:val="26"/>
              </w:rPr>
              <w:t xml:space="preserve"> KÝ</w:t>
            </w:r>
          </w:p>
          <w:p w:rsidR="005642BC" w:rsidRDefault="005642BC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582E4D" w:rsidRPr="007524CD" w:rsidRDefault="00582E4D">
            <w:pPr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642BC" w:rsidRPr="007524CD" w:rsidRDefault="005642BC">
            <w:pPr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642BC" w:rsidRDefault="005642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4204" w:rsidRPr="007524CD" w:rsidRDefault="0028420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642BC" w:rsidRPr="007524CD" w:rsidRDefault="00582E4D">
            <w:pPr>
              <w:tabs>
                <w:tab w:val="center" w:pos="3542"/>
                <w:tab w:val="left" w:pos="5250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Lê Hoài Anh</w:t>
            </w:r>
          </w:p>
        </w:tc>
      </w:tr>
    </w:tbl>
    <w:p w:rsidR="005642BC" w:rsidRDefault="005642BC">
      <w:pPr>
        <w:rPr>
          <w:sz w:val="26"/>
          <w:szCs w:val="26"/>
        </w:rPr>
      </w:pPr>
    </w:p>
    <w:sectPr w:rsidR="005642BC" w:rsidSect="00CF6262">
      <w:pgSz w:w="11907" w:h="16840" w:code="9"/>
      <w:pgMar w:top="720" w:right="837" w:bottom="27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448"/>
    <w:multiLevelType w:val="hybridMultilevel"/>
    <w:tmpl w:val="0180F2C0"/>
    <w:lvl w:ilvl="0" w:tplc="FCECAC5C">
      <w:start w:val="1"/>
      <w:numFmt w:val="bullet"/>
      <w:pStyle w:val="Kiu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B86B7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5039E"/>
    <w:multiLevelType w:val="hybridMultilevel"/>
    <w:tmpl w:val="93F0FECE"/>
    <w:lvl w:ilvl="0" w:tplc="B4E2C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90D49"/>
    <w:multiLevelType w:val="hybridMultilevel"/>
    <w:tmpl w:val="4816059C"/>
    <w:lvl w:ilvl="0" w:tplc="06CAB7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77DE8"/>
    <w:multiLevelType w:val="hybridMultilevel"/>
    <w:tmpl w:val="543A9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2BF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14A28"/>
    <w:multiLevelType w:val="hybridMultilevel"/>
    <w:tmpl w:val="7F707E98"/>
    <w:lvl w:ilvl="0" w:tplc="9F3E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3327F"/>
    <w:multiLevelType w:val="hybridMultilevel"/>
    <w:tmpl w:val="0F826E30"/>
    <w:lvl w:ilvl="0" w:tplc="15000A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D2608A"/>
    <w:multiLevelType w:val="hybridMultilevel"/>
    <w:tmpl w:val="B8D41E08"/>
    <w:lvl w:ilvl="0" w:tplc="9CC0DF6A"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11D15"/>
    <w:multiLevelType w:val="hybridMultilevel"/>
    <w:tmpl w:val="48C073F6"/>
    <w:lvl w:ilvl="0" w:tplc="AD007274">
      <w:start w:val="1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8">
    <w:nsid w:val="35B3596B"/>
    <w:multiLevelType w:val="hybridMultilevel"/>
    <w:tmpl w:val="2C622C72"/>
    <w:lvl w:ilvl="0" w:tplc="3E64EC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E9580C"/>
    <w:multiLevelType w:val="hybridMultilevel"/>
    <w:tmpl w:val="AA5AB7C0"/>
    <w:lvl w:ilvl="0" w:tplc="71B24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0756A"/>
    <w:multiLevelType w:val="hybridMultilevel"/>
    <w:tmpl w:val="22324036"/>
    <w:lvl w:ilvl="0" w:tplc="DB62E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E00A29"/>
    <w:multiLevelType w:val="multilevel"/>
    <w:tmpl w:val="37CCD5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F5D646D"/>
    <w:multiLevelType w:val="hybridMultilevel"/>
    <w:tmpl w:val="7032888C"/>
    <w:lvl w:ilvl="0" w:tplc="511AA6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792685"/>
    <w:multiLevelType w:val="hybridMultilevel"/>
    <w:tmpl w:val="B3AA1E62"/>
    <w:lvl w:ilvl="0" w:tplc="010461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0D512A"/>
    <w:multiLevelType w:val="hybridMultilevel"/>
    <w:tmpl w:val="CF08F8D8"/>
    <w:lvl w:ilvl="0" w:tplc="9A9A93F6">
      <w:start w:val="2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14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3A739A"/>
    <w:rsid w:val="00007A81"/>
    <w:rsid w:val="00024846"/>
    <w:rsid w:val="000278E7"/>
    <w:rsid w:val="000530F9"/>
    <w:rsid w:val="00062DDB"/>
    <w:rsid w:val="00063067"/>
    <w:rsid w:val="0008199B"/>
    <w:rsid w:val="0008723B"/>
    <w:rsid w:val="00097DE0"/>
    <w:rsid w:val="000C1737"/>
    <w:rsid w:val="000C501E"/>
    <w:rsid w:val="000D636E"/>
    <w:rsid w:val="000E58AA"/>
    <w:rsid w:val="000F1393"/>
    <w:rsid w:val="00121713"/>
    <w:rsid w:val="0012751C"/>
    <w:rsid w:val="00130088"/>
    <w:rsid w:val="00135AFC"/>
    <w:rsid w:val="0015307F"/>
    <w:rsid w:val="00156CE5"/>
    <w:rsid w:val="00157E98"/>
    <w:rsid w:val="00162E65"/>
    <w:rsid w:val="00186256"/>
    <w:rsid w:val="001C237A"/>
    <w:rsid w:val="001D62FD"/>
    <w:rsid w:val="001E330F"/>
    <w:rsid w:val="001F7D77"/>
    <w:rsid w:val="00213735"/>
    <w:rsid w:val="00213DD1"/>
    <w:rsid w:val="00220A3F"/>
    <w:rsid w:val="00227013"/>
    <w:rsid w:val="002370D1"/>
    <w:rsid w:val="00237580"/>
    <w:rsid w:val="002474FC"/>
    <w:rsid w:val="00254B1C"/>
    <w:rsid w:val="002720B9"/>
    <w:rsid w:val="00273670"/>
    <w:rsid w:val="00284204"/>
    <w:rsid w:val="002845CE"/>
    <w:rsid w:val="002A0A68"/>
    <w:rsid w:val="002D0E63"/>
    <w:rsid w:val="002E3359"/>
    <w:rsid w:val="002E3539"/>
    <w:rsid w:val="002E496C"/>
    <w:rsid w:val="002F46A1"/>
    <w:rsid w:val="002F5FB7"/>
    <w:rsid w:val="002F61CF"/>
    <w:rsid w:val="002F6F73"/>
    <w:rsid w:val="00303C1A"/>
    <w:rsid w:val="0032519F"/>
    <w:rsid w:val="00330A79"/>
    <w:rsid w:val="003524F7"/>
    <w:rsid w:val="003774DB"/>
    <w:rsid w:val="0038079C"/>
    <w:rsid w:val="003855D2"/>
    <w:rsid w:val="00394116"/>
    <w:rsid w:val="003A739A"/>
    <w:rsid w:val="003B59DA"/>
    <w:rsid w:val="003C0EA7"/>
    <w:rsid w:val="003E1DE9"/>
    <w:rsid w:val="003E7EA5"/>
    <w:rsid w:val="003F41A6"/>
    <w:rsid w:val="003F6649"/>
    <w:rsid w:val="00411AB8"/>
    <w:rsid w:val="004208E2"/>
    <w:rsid w:val="00422347"/>
    <w:rsid w:val="004301D8"/>
    <w:rsid w:val="00430CF5"/>
    <w:rsid w:val="00434007"/>
    <w:rsid w:val="0046377E"/>
    <w:rsid w:val="00473F48"/>
    <w:rsid w:val="00497A49"/>
    <w:rsid w:val="004A002F"/>
    <w:rsid w:val="004A6450"/>
    <w:rsid w:val="004B53B6"/>
    <w:rsid w:val="004D52B8"/>
    <w:rsid w:val="004D5C75"/>
    <w:rsid w:val="004E5871"/>
    <w:rsid w:val="004E5E93"/>
    <w:rsid w:val="004F1045"/>
    <w:rsid w:val="00532DAB"/>
    <w:rsid w:val="00536514"/>
    <w:rsid w:val="005642BC"/>
    <w:rsid w:val="005709F4"/>
    <w:rsid w:val="00582E4D"/>
    <w:rsid w:val="00597AA9"/>
    <w:rsid w:val="005C4A85"/>
    <w:rsid w:val="005C61E0"/>
    <w:rsid w:val="005D005F"/>
    <w:rsid w:val="005D0320"/>
    <w:rsid w:val="005E2385"/>
    <w:rsid w:val="005F4EAF"/>
    <w:rsid w:val="005F6F7E"/>
    <w:rsid w:val="005F784F"/>
    <w:rsid w:val="00612F47"/>
    <w:rsid w:val="00620F04"/>
    <w:rsid w:val="00626D93"/>
    <w:rsid w:val="006422CE"/>
    <w:rsid w:val="006603C2"/>
    <w:rsid w:val="00677D7C"/>
    <w:rsid w:val="00682F20"/>
    <w:rsid w:val="00695D2C"/>
    <w:rsid w:val="00697BB9"/>
    <w:rsid w:val="006A0F2A"/>
    <w:rsid w:val="006A6500"/>
    <w:rsid w:val="006C774C"/>
    <w:rsid w:val="006D6B27"/>
    <w:rsid w:val="006E1E95"/>
    <w:rsid w:val="006F0C8D"/>
    <w:rsid w:val="006F66B7"/>
    <w:rsid w:val="0070355E"/>
    <w:rsid w:val="00717CE4"/>
    <w:rsid w:val="0073497B"/>
    <w:rsid w:val="007524CD"/>
    <w:rsid w:val="007635B1"/>
    <w:rsid w:val="00791F85"/>
    <w:rsid w:val="007B28A7"/>
    <w:rsid w:val="007B2ED8"/>
    <w:rsid w:val="007B3BC4"/>
    <w:rsid w:val="007C6842"/>
    <w:rsid w:val="007D074E"/>
    <w:rsid w:val="007D0E3C"/>
    <w:rsid w:val="007D64A5"/>
    <w:rsid w:val="007F3496"/>
    <w:rsid w:val="00803D22"/>
    <w:rsid w:val="00807105"/>
    <w:rsid w:val="008072F1"/>
    <w:rsid w:val="00807628"/>
    <w:rsid w:val="0082094F"/>
    <w:rsid w:val="0082175C"/>
    <w:rsid w:val="008273BD"/>
    <w:rsid w:val="008310CD"/>
    <w:rsid w:val="008350D2"/>
    <w:rsid w:val="00853219"/>
    <w:rsid w:val="00875EFE"/>
    <w:rsid w:val="008918DC"/>
    <w:rsid w:val="00891FBB"/>
    <w:rsid w:val="00895B5D"/>
    <w:rsid w:val="00897B80"/>
    <w:rsid w:val="008C227F"/>
    <w:rsid w:val="008C25CA"/>
    <w:rsid w:val="008F1B5A"/>
    <w:rsid w:val="00901F7F"/>
    <w:rsid w:val="009040E9"/>
    <w:rsid w:val="00923BF4"/>
    <w:rsid w:val="00925735"/>
    <w:rsid w:val="009637A9"/>
    <w:rsid w:val="0097178E"/>
    <w:rsid w:val="00973F8E"/>
    <w:rsid w:val="00985AFD"/>
    <w:rsid w:val="009914C9"/>
    <w:rsid w:val="009C79C3"/>
    <w:rsid w:val="009D2802"/>
    <w:rsid w:val="009E1E03"/>
    <w:rsid w:val="009F1E5A"/>
    <w:rsid w:val="00A03890"/>
    <w:rsid w:val="00A26E00"/>
    <w:rsid w:val="00A6014C"/>
    <w:rsid w:val="00A618D4"/>
    <w:rsid w:val="00A738E6"/>
    <w:rsid w:val="00A94413"/>
    <w:rsid w:val="00A971EA"/>
    <w:rsid w:val="00AB37F5"/>
    <w:rsid w:val="00AB7415"/>
    <w:rsid w:val="00AC1001"/>
    <w:rsid w:val="00AC7713"/>
    <w:rsid w:val="00AD7E22"/>
    <w:rsid w:val="00AE299C"/>
    <w:rsid w:val="00B05777"/>
    <w:rsid w:val="00B1072C"/>
    <w:rsid w:val="00B40E86"/>
    <w:rsid w:val="00B479A0"/>
    <w:rsid w:val="00B723BB"/>
    <w:rsid w:val="00B73C07"/>
    <w:rsid w:val="00BB420B"/>
    <w:rsid w:val="00BD4A56"/>
    <w:rsid w:val="00BD6115"/>
    <w:rsid w:val="00BF0A65"/>
    <w:rsid w:val="00C01BD7"/>
    <w:rsid w:val="00C025A4"/>
    <w:rsid w:val="00C10423"/>
    <w:rsid w:val="00C238A3"/>
    <w:rsid w:val="00C27D60"/>
    <w:rsid w:val="00C3798F"/>
    <w:rsid w:val="00C5063A"/>
    <w:rsid w:val="00C5495F"/>
    <w:rsid w:val="00C6463E"/>
    <w:rsid w:val="00C92C74"/>
    <w:rsid w:val="00CA0D67"/>
    <w:rsid w:val="00CA0FD8"/>
    <w:rsid w:val="00CA1D52"/>
    <w:rsid w:val="00CB4110"/>
    <w:rsid w:val="00CB41BA"/>
    <w:rsid w:val="00CB6163"/>
    <w:rsid w:val="00CE5487"/>
    <w:rsid w:val="00CF3EAA"/>
    <w:rsid w:val="00CF6262"/>
    <w:rsid w:val="00D11DD4"/>
    <w:rsid w:val="00D11E71"/>
    <w:rsid w:val="00D414F4"/>
    <w:rsid w:val="00D42E26"/>
    <w:rsid w:val="00D47F50"/>
    <w:rsid w:val="00D65E0E"/>
    <w:rsid w:val="00D7206F"/>
    <w:rsid w:val="00D752BA"/>
    <w:rsid w:val="00D81DD9"/>
    <w:rsid w:val="00D97C8E"/>
    <w:rsid w:val="00DA476F"/>
    <w:rsid w:val="00DB121E"/>
    <w:rsid w:val="00DC5EE3"/>
    <w:rsid w:val="00DD1BC5"/>
    <w:rsid w:val="00E03DF9"/>
    <w:rsid w:val="00E14F6C"/>
    <w:rsid w:val="00E17266"/>
    <w:rsid w:val="00E40037"/>
    <w:rsid w:val="00E54A99"/>
    <w:rsid w:val="00E825F1"/>
    <w:rsid w:val="00E82616"/>
    <w:rsid w:val="00E8459B"/>
    <w:rsid w:val="00EA435F"/>
    <w:rsid w:val="00EA5392"/>
    <w:rsid w:val="00ED1F37"/>
    <w:rsid w:val="00ED6892"/>
    <w:rsid w:val="00EE62D9"/>
    <w:rsid w:val="00F15CFF"/>
    <w:rsid w:val="00F26D44"/>
    <w:rsid w:val="00F271A6"/>
    <w:rsid w:val="00F346AB"/>
    <w:rsid w:val="00F34E89"/>
    <w:rsid w:val="00F36AE0"/>
    <w:rsid w:val="00F54D77"/>
    <w:rsid w:val="00F710EF"/>
    <w:rsid w:val="00F7306B"/>
    <w:rsid w:val="00F83002"/>
    <w:rsid w:val="00F83214"/>
    <w:rsid w:val="00FA38E5"/>
    <w:rsid w:val="00FA4B70"/>
    <w:rsid w:val="00FD0B12"/>
    <w:rsid w:val="00FE29D9"/>
    <w:rsid w:val="00FE3A89"/>
    <w:rsid w:val="00FF1651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06F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D7206F"/>
    <w:pPr>
      <w:keepNext/>
      <w:jc w:val="center"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qFormat/>
    <w:rsid w:val="00D7206F"/>
    <w:pPr>
      <w:keepNext/>
      <w:spacing w:before="60" w:after="60" w:line="360" w:lineRule="atLeast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D7206F"/>
    <w:pPr>
      <w:keepNext/>
      <w:jc w:val="center"/>
      <w:outlineLvl w:val="2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7206F"/>
    <w:pPr>
      <w:jc w:val="center"/>
    </w:pPr>
    <w:rPr>
      <w:rFonts w:ascii=".VnTimeH" w:hAnsi=".VnTimeH"/>
      <w:b/>
      <w:bCs/>
    </w:rPr>
  </w:style>
  <w:style w:type="paragraph" w:styleId="BodyText3">
    <w:name w:val="Body Text 3"/>
    <w:basedOn w:val="Normal"/>
    <w:rsid w:val="00D7206F"/>
    <w:pPr>
      <w:ind w:right="-108"/>
      <w:jc w:val="center"/>
    </w:pPr>
  </w:style>
  <w:style w:type="paragraph" w:styleId="BodyTextIndent">
    <w:name w:val="Body Text Indent"/>
    <w:basedOn w:val="Normal"/>
    <w:rsid w:val="00D7206F"/>
    <w:pPr>
      <w:spacing w:line="400" w:lineRule="atLeast"/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D7206F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rsid w:val="00D7206F"/>
    <w:rPr>
      <w:color w:val="0000FF"/>
      <w:u w:val="single"/>
    </w:rPr>
  </w:style>
  <w:style w:type="paragraph" w:styleId="BodyText">
    <w:name w:val="Body Text"/>
    <w:basedOn w:val="Normal"/>
    <w:rsid w:val="00D7206F"/>
    <w:pPr>
      <w:spacing w:line="340" w:lineRule="atLeast"/>
      <w:jc w:val="both"/>
    </w:pPr>
    <w:rPr>
      <w:sz w:val="26"/>
    </w:rPr>
  </w:style>
  <w:style w:type="paragraph" w:styleId="BodyTextIndent2">
    <w:name w:val="Body Text Indent 2"/>
    <w:basedOn w:val="Normal"/>
    <w:rsid w:val="005642BC"/>
    <w:pPr>
      <w:spacing w:after="120" w:line="480" w:lineRule="auto"/>
      <w:ind w:left="360"/>
    </w:pPr>
  </w:style>
  <w:style w:type="paragraph" w:customStyle="1" w:styleId="oncaDanhsch">
    <w:name w:val="Đoạn của Danh sách"/>
    <w:basedOn w:val="Normal"/>
    <w:uiPriority w:val="34"/>
    <w:qFormat/>
    <w:rsid w:val="00B723BB"/>
    <w:pPr>
      <w:spacing w:after="200" w:line="276" w:lineRule="auto"/>
      <w:ind w:left="720"/>
      <w:contextualSpacing/>
    </w:pPr>
    <w:rPr>
      <w:rFonts w:ascii="Times New Roman" w:eastAsia="SimSun" w:hAnsi="Times New Roman"/>
      <w:sz w:val="22"/>
      <w:szCs w:val="22"/>
      <w:lang w:eastAsia="zh-CN"/>
    </w:rPr>
  </w:style>
  <w:style w:type="paragraph" w:customStyle="1" w:styleId="Kiu4">
    <w:name w:val="Kiểu4"/>
    <w:basedOn w:val="BodyTextIndent"/>
    <w:link w:val="Kiu4Char"/>
    <w:rsid w:val="00D47F50"/>
    <w:pPr>
      <w:numPr>
        <w:numId w:val="13"/>
      </w:numPr>
      <w:spacing w:line="340" w:lineRule="atLeast"/>
    </w:pPr>
    <w:rPr>
      <w:rFonts w:ascii="Times New Roman" w:hAnsi="Times New Roman"/>
      <w:sz w:val="26"/>
      <w:szCs w:val="26"/>
    </w:rPr>
  </w:style>
  <w:style w:type="character" w:customStyle="1" w:styleId="Kiu4Char">
    <w:name w:val="Kiểu4 Char"/>
    <w:link w:val="Kiu4"/>
    <w:rsid w:val="00D47F50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3B59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2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Liªn ®oµn bãng ®¸ viÖt nam</vt:lpstr>
    </vt:vector>
  </TitlesOfParts>
  <Company>164A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Liªn ®oµn bãng ®¸ viÖt nam</dc:title>
  <dc:creator>Windows xp sp2 Full</dc:creator>
  <cp:lastModifiedBy>Admin</cp:lastModifiedBy>
  <cp:revision>10</cp:revision>
  <cp:lastPrinted>2017-12-26T03:16:00Z</cp:lastPrinted>
  <dcterms:created xsi:type="dcterms:W3CDTF">2017-12-26T02:43:00Z</dcterms:created>
  <dcterms:modified xsi:type="dcterms:W3CDTF">2017-12-26T03:16:00Z</dcterms:modified>
</cp:coreProperties>
</file>